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附件</w:t>
      </w:r>
    </w:p>
    <w:tbl>
      <w:tblPr>
        <w:tblStyle w:val="5"/>
        <w:tblpPr w:leftFromText="180" w:rightFromText="180" w:vertAnchor="text" w:horzAnchor="page" w:tblpX="1020" w:tblpY="1241"/>
        <w:tblOverlap w:val="never"/>
        <w:tblW w:w="1527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5"/>
        <w:gridCol w:w="2185"/>
        <w:gridCol w:w="240"/>
        <w:gridCol w:w="2475"/>
        <w:gridCol w:w="135"/>
        <w:gridCol w:w="2595"/>
        <w:gridCol w:w="1005"/>
        <w:gridCol w:w="1065"/>
        <w:gridCol w:w="60"/>
        <w:gridCol w:w="1426"/>
        <w:gridCol w:w="1664"/>
        <w:gridCol w:w="430"/>
        <w:gridCol w:w="147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</w:trPr>
        <w:tc>
          <w:tcPr>
            <w:tcW w:w="1527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建设项目情况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</w:trPr>
        <w:tc>
          <w:tcPr>
            <w:tcW w:w="2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建设项目所属企业名称</w:t>
            </w: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建设地点</w:t>
            </w:r>
          </w:p>
        </w:tc>
        <w:tc>
          <w:tcPr>
            <w:tcW w:w="4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拟建主体设备（生产线）名称、规格型号及数量</w:t>
            </w:r>
          </w:p>
        </w:tc>
        <w:tc>
          <w:tcPr>
            <w:tcW w:w="1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设计产能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left="34" w:leftChars="0" w:hanging="34" w:hangingChars="14"/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Times New Roman" w:eastAsiaTheme="majorEastAsia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减量置换比例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left="34" w:leftChars="0" w:hanging="34" w:hangingChars="14"/>
              <w:jc w:val="center"/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2"/>
                <w:szCs w:val="22"/>
                <w:lang w:val="en-US" w:eastAsia="zh-CN"/>
              </w:rPr>
              <w:t>计划点火投产时间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2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eastAsia="zh-CN"/>
              </w:rPr>
              <w:t>昆明东山水泥生产有限公司</w:t>
            </w: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eastAsia="zh-CN"/>
              </w:rPr>
              <w:t>云南省昆明市寻甸县羊街镇</w:t>
            </w:r>
          </w:p>
        </w:tc>
        <w:tc>
          <w:tcPr>
            <w:tcW w:w="4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1×Φ4×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59.74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m回转窑</w:t>
            </w:r>
          </w:p>
        </w:tc>
        <w:tc>
          <w:tcPr>
            <w:tcW w:w="1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lang w:val="en-US" w:eastAsia="zh-CN"/>
              </w:rPr>
              <w:t>2500t/d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000000"/>
                <w:sz w:val="22"/>
                <w:szCs w:val="22"/>
                <w:lang w:val="en-US" w:eastAsia="zh-CN"/>
              </w:rPr>
              <w:t>1.25:1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2020年2月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1527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36"/>
                <w:szCs w:val="3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退出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项目情况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000000"/>
                <w:kern w:val="0"/>
                <w:sz w:val="22"/>
                <w:szCs w:val="22"/>
                <w:lang w:eastAsia="zh-CN"/>
              </w:rPr>
              <w:t>置换产能所属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000000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2"/>
                <w:szCs w:val="22"/>
                <w:lang w:val="en-US" w:eastAsia="zh-CN"/>
              </w:rPr>
              <w:t>项目地址</w:t>
            </w: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000000"/>
                <w:kern w:val="0"/>
                <w:sz w:val="22"/>
                <w:szCs w:val="22"/>
              </w:rPr>
              <w:t>主体设备（生产线）名称、规格型号及数量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核定产能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000000"/>
                <w:sz w:val="22"/>
                <w:szCs w:val="22"/>
                <w:lang w:eastAsia="zh-CN"/>
              </w:rPr>
              <w:t>用于本方案的置换产能</w:t>
            </w:r>
          </w:p>
        </w:tc>
        <w:tc>
          <w:tcPr>
            <w:tcW w:w="3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000000"/>
                <w:kern w:val="0"/>
                <w:sz w:val="22"/>
                <w:szCs w:val="22"/>
                <w:lang w:eastAsia="zh-CN"/>
              </w:rPr>
              <w:t>生产许可证</w:t>
            </w:r>
            <w:r>
              <w:rPr>
                <w:rFonts w:hint="eastAsia" w:cs="Times New Roman" w:eastAsiaTheme="majorEastAsia"/>
                <w:b w:val="0"/>
                <w:bCs/>
                <w:color w:val="000000"/>
                <w:kern w:val="0"/>
                <w:sz w:val="22"/>
                <w:szCs w:val="22"/>
                <w:lang w:eastAsia="zh-CN"/>
              </w:rPr>
              <w:t>（有效期）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000000"/>
                <w:sz w:val="22"/>
                <w:szCs w:val="22"/>
                <w:lang w:eastAsia="zh-CN"/>
              </w:rPr>
              <w:t>退出时间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kern w:val="0"/>
                <w:sz w:val="21"/>
                <w:szCs w:val="21"/>
                <w:lang w:eastAsia="zh-CN"/>
              </w:rPr>
              <w:t>云南云维股份有限公司</w:t>
            </w: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kern w:val="0"/>
                <w:sz w:val="21"/>
                <w:szCs w:val="21"/>
                <w:lang w:eastAsia="zh-CN"/>
              </w:rPr>
              <w:t>云南省曲靖市沾益县盘江镇花山工业区</w:t>
            </w:r>
            <w:r>
              <w:rPr>
                <w:rFonts w:hint="default" w:ascii="Times New Roman" w:hAnsi="Times New Roman" w:cs="Times New Roman" w:eastAsiaTheme="minorEastAsia"/>
                <w:bCs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bCs/>
                <w:kern w:val="0"/>
                <w:sz w:val="21"/>
                <w:szCs w:val="21"/>
              </w:rPr>
              <w:t>×Φ3.</w:t>
            </w:r>
            <w:r>
              <w:rPr>
                <w:rFonts w:hint="default" w:ascii="Times New Roman" w:hAnsi="Times New Roman" w:cs="Times New Roman" w:eastAsiaTheme="minorEastAsia"/>
                <w:bCs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bCs/>
                <w:kern w:val="0"/>
                <w:sz w:val="21"/>
                <w:szCs w:val="21"/>
              </w:rPr>
              <w:t>×5</w:t>
            </w:r>
            <w:r>
              <w:rPr>
                <w:rFonts w:hint="default" w:ascii="Times New Roman" w:hAnsi="Times New Roman" w:cs="Times New Roman" w:eastAsiaTheme="minorEastAsia"/>
                <w:bCs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bCs/>
                <w:kern w:val="0"/>
                <w:sz w:val="21"/>
                <w:szCs w:val="21"/>
              </w:rPr>
              <w:t>m回转窑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000000"/>
                <w:sz w:val="22"/>
                <w:szCs w:val="22"/>
                <w:lang w:val="en-US" w:eastAsia="zh-CN"/>
              </w:rPr>
              <w:t>1000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000000"/>
                <w:sz w:val="22"/>
                <w:szCs w:val="22"/>
                <w:lang w:val="en-US" w:eastAsia="zh-CN"/>
              </w:rPr>
              <w:t>1000</w:t>
            </w:r>
          </w:p>
        </w:tc>
        <w:tc>
          <w:tcPr>
            <w:tcW w:w="3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XK08-001-01985 （2019年9月14日）备注：2018年7月签订产能购买合同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kern w:val="0"/>
                <w:sz w:val="21"/>
                <w:szCs w:val="21"/>
                <w:lang w:val="en-US" w:eastAsia="zh-CN"/>
              </w:rPr>
              <w:t>2018年11月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9" w:hRule="atLeast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eastAsia="zh-CN"/>
              </w:rPr>
              <w:t>安庆吉港白鳍豚水泥有限公司</w:t>
            </w: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eastAsia="zh-CN"/>
              </w:rPr>
              <w:t>安徽省安庆市集贤北路</w:t>
            </w: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1×Φ3.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×5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m回转窑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600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600</w:t>
            </w:r>
          </w:p>
        </w:tc>
        <w:tc>
          <w:tcPr>
            <w:tcW w:w="3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  <w:t>XK08-001-02103（2019年2月9日）</w:t>
            </w:r>
            <w:r>
              <w:rPr>
                <w:rFonts w:hint="eastAsia" w:cs="Times New Roman" w:eastAsiaTheme="minorEastAsia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  <w:t>备注：2018年10月签订产能购买合</w:t>
            </w:r>
            <w:r>
              <w:rPr>
                <w:rFonts w:hint="eastAsia" w:cs="Times New Roman" w:eastAsiaTheme="minorEastAsia"/>
                <w:kern w:val="0"/>
                <w:sz w:val="21"/>
                <w:szCs w:val="21"/>
                <w:lang w:val="en-US" w:eastAsia="zh-CN"/>
              </w:rPr>
              <w:t>同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  <w:t>2018年12月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eastAsia="zh-CN"/>
              </w:rPr>
              <w:t>奉节县重名水泥有限责任公司</w:t>
            </w: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eastAsia="zh-CN"/>
              </w:rPr>
              <w:t>重庆市奉节县永乐镇</w:t>
            </w: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1×Φ3×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  <w:t>48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m回转窑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  <w:t>800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000000"/>
                <w:sz w:val="22"/>
                <w:szCs w:val="22"/>
                <w:lang w:val="en-US" w:eastAsia="zh-CN"/>
              </w:rPr>
              <w:t>800</w:t>
            </w:r>
          </w:p>
        </w:tc>
        <w:tc>
          <w:tcPr>
            <w:tcW w:w="3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  <w:t>XK08-001-02883（2019年7月3日）备注：2019年4月签订产能购买合同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  <w:t>2019年7月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  <w:t>宜昌弘洋新材料有限公司</w:t>
            </w: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  <w:t>湖北省宜昌市夷陵区</w:t>
            </w: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1×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Φ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3.2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×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52m回转窑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kern w:val="0"/>
                <w:sz w:val="21"/>
                <w:szCs w:val="21"/>
                <w:lang w:val="en-US" w:eastAsia="zh-CN"/>
              </w:rPr>
              <w:t>1000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Times New Roman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000000"/>
                <w:sz w:val="22"/>
                <w:szCs w:val="22"/>
                <w:lang w:val="en-US" w:eastAsia="zh-CN"/>
              </w:rPr>
              <w:t>375</w:t>
            </w:r>
          </w:p>
        </w:tc>
        <w:tc>
          <w:tcPr>
            <w:tcW w:w="3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XK08-001-05445（2022年8月30日）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2018年10月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罗平县玉马水泥有限责任公司</w:t>
            </w: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云南省曲靖市罗平县板桥镇</w:t>
            </w: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1×Φ3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  <w:t>.8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×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  <w:t>54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m回转窑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kern w:val="0"/>
                <w:sz w:val="21"/>
                <w:szCs w:val="21"/>
                <w:lang w:val="en-US" w:eastAsia="zh-CN"/>
              </w:rPr>
              <w:t>2000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Times New Roman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000000"/>
                <w:sz w:val="22"/>
                <w:szCs w:val="22"/>
                <w:lang w:val="en-US" w:eastAsia="zh-CN"/>
              </w:rPr>
              <w:t>333</w:t>
            </w:r>
          </w:p>
        </w:tc>
        <w:tc>
          <w:tcPr>
            <w:tcW w:w="3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XK08-001-05569（2023年1月23日）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lang w:val="en-US" w:eastAsia="zh-CN"/>
              </w:rPr>
              <w:t>2018年12月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2" w:hRule="atLeast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Times New Roman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云南壮山实业股份有限公司</w:t>
            </w: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eastAsia="zh-CN"/>
              </w:rPr>
              <w:t>云南省文山壮族苗族自治州文山市开化街道</w:t>
            </w: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1×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Φ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  <w:lang w:val="en-US" w:eastAsia="zh-CN"/>
              </w:rPr>
              <w:t>4.0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×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0米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  <w:lang w:eastAsia="zh-CN"/>
              </w:rPr>
              <w:t>回转窑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Times New Roman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kern w:val="0"/>
                <w:sz w:val="21"/>
                <w:szCs w:val="21"/>
                <w:lang w:val="en-US" w:eastAsia="zh-CN"/>
              </w:rPr>
              <w:t>2500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Times New Roman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000000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3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lang w:val="en-US" w:eastAsia="zh-CN"/>
              </w:rPr>
              <w:t>XK08-001-06813（2024年5月16日）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lang w:val="en-US" w:eastAsia="zh-CN"/>
              </w:rPr>
              <w:t>2019年3月</w:t>
            </w:r>
          </w:p>
        </w:tc>
      </w:tr>
    </w:tbl>
    <w:p>
      <w:pPr>
        <w:ind w:firstLine="640" w:firstLineChars="200"/>
        <w:jc w:val="center"/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  <w:t>昆明东山水泥生产有限公司日产2500吨熟料新型干法水泥建设项目产能置换方案</w:t>
      </w:r>
    </w:p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_4eff_5b8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长城小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准圆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浪漫雅圆">
    <w:altName w:val="宋体"/>
    <w:panose1 w:val="02010601040101010101"/>
    <w:charset w:val="86"/>
    <w:family w:val="auto"/>
    <w:pitch w:val="default"/>
    <w:sig w:usb0="00000000" w:usb1="00000000" w:usb2="00000016" w:usb3="00000000" w:csb0="20160004" w:csb1="8212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德彪钢笔行书字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Kozuka Mincho Pro R">
    <w:altName w:val="魂心"/>
    <w:panose1 w:val="02020400000000000000"/>
    <w:charset w:val="80"/>
    <w:family w:val="auto"/>
    <w:pitch w:val="default"/>
    <w:sig w:usb0="00000000" w:usb1="00000000" w:usb2="00000012" w:usb3="00000000" w:csb0="00020005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Yu Gothic UI Semilight">
    <w:altName w:val="魂心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  <w:font w:name="华文中宋">
    <w:panose1 w:val="02010600040101010101"/>
    <w:charset w:val="50"/>
    <w:family w:val="auto"/>
    <w:pitch w:val="default"/>
    <w:sig w:usb0="00000287" w:usb1="080F0000" w:usb2="00000000" w:usb3="00000000" w:csb0="0004009F" w:csb1="DFD70000"/>
  </w:font>
  <w:font w:name="黑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Levenim MT">
    <w:panose1 w:val="02010502060101010101"/>
    <w:charset w:val="00"/>
    <w:family w:val="auto"/>
    <w:pitch w:val="default"/>
    <w:sig w:usb0="00000801" w:usb1="00000000" w:usb2="00000000" w:usb3="00000000" w:csb0="00000020" w:csb1="002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Miriam Fixed">
    <w:panose1 w:val="020B0509050101010101"/>
    <w:charset w:val="00"/>
    <w:family w:val="auto"/>
    <w:pitch w:val="default"/>
    <w:sig w:usb0="00000801" w:usb1="00000000" w:usb2="00000000" w:usb3="00000000" w:csb0="00000020" w:csb1="0020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  <w:font w:name="Pristina">
    <w:altName w:val="Mongolian Baiti"/>
    <w:panose1 w:val="03060402040406080204"/>
    <w:charset w:val="00"/>
    <w:family w:val="auto"/>
    <w:pitch w:val="default"/>
    <w:sig w:usb0="00000000" w:usb1="00000000" w:usb2="00000000" w:usb3="00000000" w:csb0="20000001" w:csb1="00000000"/>
  </w:font>
  <w:font w:name="TeamViewer9">
    <w:altName w:val="Segoe Print"/>
    <w:panose1 w:val="050B0102010101010101"/>
    <w:charset w:val="00"/>
    <w:family w:val="auto"/>
    <w:pitch w:val="default"/>
    <w:sig w:usb0="00000000" w:usb1="00000000" w:usb2="00000000" w:usb3="80000000" w:csb0="00000000" w:csb1="00008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_65b9_6b63_4eff_5b8b_GB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Tw Cen MT Condensed Extra Bold">
    <w:altName w:val="Trebuchet MS"/>
    <w:panose1 w:val="020B0803020202020204"/>
    <w:charset w:val="00"/>
    <w:family w:val="auto"/>
    <w:pitch w:val="default"/>
    <w:sig w:usb0="00000000" w:usb1="00000000" w:usb2="00000000" w:usb3="00000000" w:csb0="20000003" w:csb1="00000000"/>
  </w:font>
  <w:font w:name="Tw Cen MT Condensed">
    <w:altName w:val="Segoe Print"/>
    <w:panose1 w:val="020B0606020104020203"/>
    <w:charset w:val="00"/>
    <w:family w:val="auto"/>
    <w:pitch w:val="default"/>
    <w:sig w:usb0="00000000" w:usb1="00000000" w:usb2="00000000" w:usb3="00000000" w:csb0="20000003" w:csb1="00000000"/>
  </w:font>
  <w:font w:name="Tw Cen MT">
    <w:altName w:val="Segoe Print"/>
    <w:panose1 w:val="020B0602020104020603"/>
    <w:charset w:val="00"/>
    <w:family w:val="auto"/>
    <w:pitch w:val="default"/>
    <w:sig w:usb0="00000000" w:usb1="00000000" w:usb2="00000000" w:usb3="00000000" w:csb0="20000003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Berlin Sans FB">
    <w:altName w:val="Segoe Print"/>
    <w:panose1 w:val="020E0602020502020306"/>
    <w:charset w:val="00"/>
    <w:family w:val="auto"/>
    <w:pitch w:val="default"/>
    <w:sig w:usb0="00000000" w:usb1="00000000" w:usb2="00000000" w:usb3="00000000" w:csb0="20000001" w:csb1="00000000"/>
  </w:font>
  <w:font w:name="Bodoni MT Condensed">
    <w:altName w:val="Segoe Print"/>
    <w:panose1 w:val="02070606080606020203"/>
    <w:charset w:val="00"/>
    <w:family w:val="auto"/>
    <w:pitch w:val="default"/>
    <w:sig w:usb0="00000000" w:usb1="00000000" w:usb2="00000000" w:usb3="00000000" w:csb0="20000001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icrosoft Uighur">
    <w:panose1 w:val="02000000000000000000"/>
    <w:charset w:val="00"/>
    <w:family w:val="auto"/>
    <w:pitch w:val="default"/>
    <w:sig w:usb0="00002003" w:usb1="80000000" w:usb2="00000008" w:usb3="00000000" w:csb0="00000041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Miriam">
    <w:panose1 w:val="020B0502050101010101"/>
    <w:charset w:val="00"/>
    <w:family w:val="auto"/>
    <w:pitch w:val="default"/>
    <w:sig w:usb0="00000801" w:usb1="00000000" w:usb2="00000000" w:usb3="00000000" w:csb0="00000020" w:csb1="00200000"/>
  </w:font>
  <w:font w:name="Modern No. 20">
    <w:altName w:val="Segoe Print"/>
    <w:panose1 w:val="02070704070505020303"/>
    <w:charset w:val="00"/>
    <w:family w:val="auto"/>
    <w:pitch w:val="default"/>
    <w:sig w:usb0="00000000" w:usb1="00000000" w:usb2="00000000" w:usb3="00000000" w:csb0="20000001" w:csb1="00000000"/>
  </w:font>
  <w:font w:name="MS Reference Sans Serif">
    <w:altName w:val="Verdana"/>
    <w:panose1 w:val="020B0604030504040204"/>
    <w:charset w:val="00"/>
    <w:family w:val="auto"/>
    <w:pitch w:val="default"/>
    <w:sig w:usb0="00000000" w:usb1="00000000" w:usb2="00000000" w:usb3="00000000" w:csb0="2000019F" w:csb1="00000000"/>
  </w:font>
  <w:font w:name="OCR A Extended">
    <w:altName w:val="PMingLiU-ExtB"/>
    <w:panose1 w:val="02010509020102010303"/>
    <w:charset w:val="00"/>
    <w:family w:val="auto"/>
    <w:pitch w:val="default"/>
    <w:sig w:usb0="00000000" w:usb1="00000000" w:usb2="00000000" w:usb3="00000000" w:csb0="20000001" w:csb1="00000000"/>
  </w:font>
  <w:font w:name="Old English Text MT">
    <w:altName w:val="Mongolian Baiti"/>
    <w:panose1 w:val="03040902040508030806"/>
    <w:charset w:val="00"/>
    <w:family w:val="auto"/>
    <w:pitch w:val="default"/>
    <w:sig w:usb0="00000000" w:usb1="00000000" w:usb2="00000000" w:usb3="00000000" w:csb0="20000001" w:csb1="00000000"/>
  </w:font>
  <w:font w:name="Onyx">
    <w:altName w:val="DFPShiYiW5-B5"/>
    <w:panose1 w:val="04050602080702020203"/>
    <w:charset w:val="00"/>
    <w:family w:val="auto"/>
    <w:pitch w:val="default"/>
    <w:sig w:usb0="00000000" w:usb1="00000000" w:usb2="00000000" w:usb3="00000000" w:csb0="20000001" w:csb1="00000000"/>
  </w:font>
  <w:font w:name="Papyrus">
    <w:altName w:val="Mongolian Baiti"/>
    <w:panose1 w:val="03070502060502030205"/>
    <w:charset w:val="00"/>
    <w:family w:val="auto"/>
    <w:pitch w:val="default"/>
    <w:sig w:usb0="00000000" w:usb1="00000000" w:usb2="00000000" w:usb3="00000000" w:csb0="20000001" w:csb1="00000000"/>
  </w:font>
  <w:font w:name="DFPLiKingHei-XB">
    <w:panose1 w:val="020B0800000000000000"/>
    <w:charset w:val="88"/>
    <w:family w:val="auto"/>
    <w:pitch w:val="default"/>
    <w:sig w:usb0="80000001" w:usb1="28091800" w:usb2="00000016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DFPShiYiW5-B5">
    <w:panose1 w:val="04020500000000000000"/>
    <w:charset w:val="88"/>
    <w:family w:val="auto"/>
    <w:pitch w:val="default"/>
    <w:sig w:usb0="80000001" w:usb1="28091800" w:usb2="00000016" w:usb3="00000000" w:csb0="00100000" w:csb1="00000000"/>
  </w:font>
  <w:font w:name="Juice ITC">
    <w:altName w:val="DFPShiYiW5-B5"/>
    <w:panose1 w:val="04040403040A02020202"/>
    <w:charset w:val="00"/>
    <w:family w:val="auto"/>
    <w:pitch w:val="default"/>
    <w:sig w:usb0="00000000" w:usb1="00000000" w:usb2="00000000" w:usb3="00000000" w:csb0="20000001" w:csb1="00000000"/>
  </w:font>
  <w:font w:name="Microsoft JhengHei UI">
    <w:altName w:val="Microsoft JhengHei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Tekton Pro">
    <w:altName w:val="Segoe Print"/>
    <w:panose1 w:val="020F0603020208020904"/>
    <w:charset w:val="00"/>
    <w:family w:val="auto"/>
    <w:pitch w:val="default"/>
    <w:sig w:usb0="00000000" w:usb1="00000000" w:usb2="00000000" w:usb3="00000000" w:csb0="20000093" w:csb1="0000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32089D"/>
    <w:rsid w:val="0232089D"/>
    <w:rsid w:val="2ED5776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云南省工业和信息化委员会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2020-01-19T06:58:00Z</dcterms:created>
  <dc:creator>Administrator</dc:creator>
  <cp:lastModifiedBy>Administrator</cp:lastModifiedBy>
  <dcterms:modified xsi:type="dcterms:W3CDTF">2020-01-19T07:01:43Z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