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76" w:rsidRDefault="008E131F">
      <w:pPr>
        <w:spacing w:line="580" w:lineRule="exact"/>
        <w:jc w:val="left"/>
        <w:rPr>
          <w:rFonts w:ascii="Times New Roman" w:hAnsi="Times New Roman"/>
        </w:rPr>
      </w:pPr>
      <w:bookmarkStart w:id="0" w:name="RANGE!A1:J50"/>
      <w:r>
        <w:rPr>
          <w:rFonts w:ascii="Times New Roman" w:eastAsia="黑体" w:hAnsi="Times New Roman"/>
          <w:kern w:val="0"/>
          <w:sz w:val="32"/>
          <w:szCs w:val="32"/>
        </w:rPr>
        <w:t>附件</w:t>
      </w:r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tbl>
      <w:tblPr>
        <w:tblW w:w="9512" w:type="dxa"/>
        <w:jc w:val="center"/>
        <w:tblLayout w:type="fixed"/>
        <w:tblLook w:val="04A0"/>
      </w:tblPr>
      <w:tblGrid>
        <w:gridCol w:w="695"/>
        <w:gridCol w:w="684"/>
        <w:gridCol w:w="570"/>
        <w:gridCol w:w="324"/>
        <w:gridCol w:w="636"/>
        <w:gridCol w:w="413"/>
        <w:gridCol w:w="824"/>
        <w:gridCol w:w="1225"/>
        <w:gridCol w:w="30"/>
        <w:gridCol w:w="261"/>
        <w:gridCol w:w="267"/>
        <w:gridCol w:w="1119"/>
        <w:gridCol w:w="198"/>
        <w:gridCol w:w="68"/>
        <w:gridCol w:w="107"/>
        <w:gridCol w:w="830"/>
        <w:gridCol w:w="7"/>
        <w:gridCol w:w="1254"/>
      </w:tblGrid>
      <w:tr w:rsidR="00197076">
        <w:trPr>
          <w:trHeight w:val="955"/>
          <w:jc w:val="center"/>
        </w:trPr>
        <w:tc>
          <w:tcPr>
            <w:tcW w:w="9512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  <w:t>2021</w:t>
            </w:r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  <w:t>年省级工业和信息化投资导向计划项目入库申请表</w:t>
            </w:r>
          </w:p>
        </w:tc>
      </w:tr>
      <w:tr w:rsidR="00197076">
        <w:trPr>
          <w:trHeight w:val="212"/>
          <w:jc w:val="center"/>
        </w:trPr>
        <w:tc>
          <w:tcPr>
            <w:tcW w:w="8258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单位：万元</w:t>
            </w:r>
          </w:p>
        </w:tc>
      </w:tr>
      <w:tr w:rsidR="00197076">
        <w:trPr>
          <w:trHeight w:val="33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申报方向</w:t>
            </w: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先进制造业</w:t>
            </w:r>
            <w:r w:rsidR="00321F68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技术改造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民营经济发展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（注：请选择以上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类项目中的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个进行申报）</w:t>
            </w:r>
          </w:p>
        </w:tc>
      </w:tr>
      <w:tr w:rsidR="00197076">
        <w:trPr>
          <w:trHeight w:val="33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企业基本情况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432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公司类型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（备注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（依照国民经济行业分类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</w:tr>
      <w:tr w:rsidR="00197076">
        <w:trPr>
          <w:trHeight w:val="235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统一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信用代码</w:t>
            </w: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（备注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 w:rsidR="00197076">
        <w:trPr>
          <w:trHeight w:val="377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法人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代表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77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482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上年度财务报告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审计中介机构名称</w:t>
            </w:r>
          </w:p>
        </w:tc>
        <w:tc>
          <w:tcPr>
            <w:tcW w:w="6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（选填）</w:t>
            </w:r>
          </w:p>
        </w:tc>
      </w:tr>
      <w:tr w:rsidR="00197076" w:rsidTr="005B2DE7">
        <w:trPr>
          <w:trHeight w:val="372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最近三个会计年度财务状况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2018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2019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2020</w:t>
            </w:r>
          </w:p>
        </w:tc>
      </w:tr>
      <w:tr w:rsidR="00197076">
        <w:trPr>
          <w:trHeight w:val="39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20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20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工业总产值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20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20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20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实缴税金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 w:rsidTr="005B2DE7">
        <w:trPr>
          <w:trHeight w:val="37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Pr="005B2DE7" w:rsidRDefault="005B2DE7" w:rsidP="005B2DE7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5B2DE7">
              <w:rPr>
                <w:rFonts w:ascii="Times New Roman" w:hAnsi="Times New Roman" w:cs="Times New Roman" w:hint="eastAsia"/>
                <w:kern w:val="0"/>
                <w:sz w:val="12"/>
                <w:szCs w:val="12"/>
              </w:rPr>
              <w:t>近三年项目实施单位是否发生过安全、污染、质量事故</w:t>
            </w:r>
          </w:p>
        </w:tc>
        <w:tc>
          <w:tcPr>
            <w:tcW w:w="8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 w:rsidP="005B2D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（是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否）</w:t>
            </w:r>
          </w:p>
        </w:tc>
      </w:tr>
      <w:tr w:rsidR="00197076">
        <w:trPr>
          <w:trHeight w:val="32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076" w:rsidRDefault="00197076" w:rsidP="005B2DE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（选择是的，必填情况说明）</w:t>
            </w:r>
          </w:p>
        </w:tc>
      </w:tr>
      <w:tr w:rsidR="00197076">
        <w:trPr>
          <w:trHeight w:val="524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项目基本情况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类型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（备注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 w:rsidR="00197076">
        <w:trPr>
          <w:trHeight w:val="12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手续办理情况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项目核准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备案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已取得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未取得</w:t>
            </w:r>
          </w:p>
        </w:tc>
        <w:tc>
          <w:tcPr>
            <w:tcW w:w="3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如取得，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填文号；如未取得，请填预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取得时间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197076">
        <w:trPr>
          <w:trHeight w:val="12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土地批复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已取得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部分取得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未取得</w:t>
            </w:r>
          </w:p>
        </w:tc>
        <w:tc>
          <w:tcPr>
            <w:tcW w:w="3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如取得，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填文号；如未取得，请填预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取得时间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197076">
        <w:trPr>
          <w:trHeight w:val="123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环评批复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已取得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未取得</w:t>
            </w:r>
          </w:p>
        </w:tc>
        <w:tc>
          <w:tcPr>
            <w:tcW w:w="3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如取得，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填文号；如未取得，请填预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取得时间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197076">
        <w:trPr>
          <w:trHeight w:val="477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是否在园区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所在园区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（如在园区，必填）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用地面积（亩）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415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实际开工日期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计划竣工日期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489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预计投资回收期（年）</w:t>
            </w:r>
          </w:p>
        </w:tc>
        <w:tc>
          <w:tcPr>
            <w:tcW w:w="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项目投资构成</w:t>
            </w:r>
          </w:p>
        </w:tc>
        <w:tc>
          <w:tcPr>
            <w:tcW w:w="5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项目建成后效益</w:t>
            </w: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投资构成指标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金额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主要经济指标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金额</w:t>
            </w: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新增产值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其中：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自筹资金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新增营业收入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新增利润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已到位资金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 w:rsidP="00321F68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新增</w:t>
            </w:r>
            <w:r w:rsidR="00321F6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纳税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累计完成投资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新增就业人数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cs="Times New Roman"/>
                <w:color w:val="000000"/>
                <w:sz w:val="20"/>
                <w:szCs w:val="20"/>
              </w:rPr>
              <w:t>年度计划投资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1-X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月累计完成投资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97076">
        <w:trPr>
          <w:trHeight w:val="33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cs="Times New Roman"/>
                <w:color w:val="000000"/>
                <w:sz w:val="20"/>
                <w:szCs w:val="20"/>
              </w:rPr>
              <w:t>年度计划投资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1-X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月累计完成投资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7076">
        <w:trPr>
          <w:trHeight w:val="469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近三年支持情况（如有，必填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★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企业项目名称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获得的支持资金名称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br/>
              <w:t>（</w:t>
            </w:r>
            <w:r w:rsidRPr="00321F6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XX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专项资金）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资金</w:t>
            </w:r>
          </w:p>
          <w:p w:rsidR="00197076" w:rsidRDefault="008E13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来源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获得</w:t>
            </w:r>
          </w:p>
          <w:p w:rsidR="00197076" w:rsidRDefault="008E13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获得金额</w:t>
            </w:r>
          </w:p>
        </w:tc>
      </w:tr>
      <w:tr w:rsidR="00197076">
        <w:trPr>
          <w:trHeight w:val="51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 w:rsidTr="00321F68">
        <w:trPr>
          <w:trHeight w:val="510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97076" w:rsidTr="00321F68">
        <w:trPr>
          <w:trHeight w:val="26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项目简介</w:t>
            </w:r>
          </w:p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备注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4)</w:t>
            </w: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生产线建设内容：</w:t>
            </w:r>
          </w:p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配套公辅设施建设内容：</w:t>
            </w:r>
          </w:p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技术层次及装备水平描述：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预期产品产量：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社会效益：（新增就业情况、公众满意度，引进（培育）人才、团队数量等）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经济效益：（营业收入、利润增长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等情况，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编制技术标准、新增专利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等情况，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对产业链上下游带动作用等）</w:t>
            </w:r>
          </w:p>
          <w:p w:rsidR="00197076" w:rsidRDefault="008E131F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环境效益：（项目新产品、新技术对节能减排、环境保护的作用等）</w:t>
            </w:r>
          </w:p>
        </w:tc>
      </w:tr>
      <w:tr w:rsidR="00197076" w:rsidTr="00321F68">
        <w:trPr>
          <w:trHeight w:val="7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项目形象进度</w:t>
            </w: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97076" w:rsidRDefault="008E131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（截至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1-X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月，生产线及配套公辅设施建设进展情况）</w:t>
            </w:r>
          </w:p>
        </w:tc>
      </w:tr>
      <w:tr w:rsidR="00197076" w:rsidTr="00321F68">
        <w:trPr>
          <w:trHeight w:val="9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县（市、区）工信部门审核意见</w:t>
            </w:r>
          </w:p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634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1970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076" w:rsidRDefault="008E131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州（市）工信部门审核意见</w:t>
            </w:r>
          </w:p>
          <w:p w:rsidR="00197076" w:rsidRDefault="001970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97076">
        <w:trPr>
          <w:trHeight w:val="312"/>
          <w:jc w:val="center"/>
        </w:trPr>
        <w:tc>
          <w:tcPr>
            <w:tcW w:w="95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备注：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公司类型：国有及国有控股企业，混合所有制企业，民营企业。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企业规模：大型、中型、小型、微型。</w:t>
            </w:r>
          </w:p>
          <w:p w:rsidR="00197076" w:rsidRDefault="008E13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3.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项目类型：在谈、签约、在建、竣工项目。</w:t>
            </w:r>
          </w:p>
          <w:p w:rsidR="00197076" w:rsidRDefault="008E131F">
            <w:pPr>
              <w:widowControl/>
              <w:ind w:firstLineChars="300" w:firstLine="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申报民营经济发展类项目的，需在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申报项目简介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中注明企业是否为工信部确定的专精特新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小巨人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企业、云南省民营小巨人企业、省级成长型中小企业、和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创客中国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云南省创新创业大赛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强企业。</w:t>
            </w:r>
          </w:p>
        </w:tc>
      </w:tr>
    </w:tbl>
    <w:p w:rsidR="00197076" w:rsidRDefault="00197076"/>
    <w:sectPr w:rsidR="00197076" w:rsidSect="0019707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94" w:rsidRDefault="004B6294" w:rsidP="00197076">
      <w:r>
        <w:separator/>
      </w:r>
    </w:p>
  </w:endnote>
  <w:endnote w:type="continuationSeparator" w:id="1">
    <w:p w:rsidR="004B6294" w:rsidRDefault="004B6294" w:rsidP="0019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6" w:rsidRDefault="00C3421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131F">
      <w:rPr>
        <w:rStyle w:val="a7"/>
      </w:rPr>
      <w:instrText xml:space="preserve">PAGE  </w:instrText>
    </w:r>
    <w:r>
      <w:fldChar w:fldCharType="end"/>
    </w:r>
  </w:p>
  <w:p w:rsidR="00197076" w:rsidRDefault="001970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6" w:rsidRDefault="008E131F">
    <w:pPr>
      <w:pStyle w:val="a4"/>
      <w:framePr w:wrap="around" w:vAnchor="text" w:hAnchor="margin" w:xAlign="outside" w:y="1"/>
      <w:rPr>
        <w:rStyle w:val="a7"/>
        <w:rFonts w:ascii="Times New Roman" w:hAnsi="Times New Roman"/>
        <w:sz w:val="24"/>
        <w:szCs w:val="24"/>
      </w:rPr>
    </w:pPr>
    <w:r>
      <w:rPr>
        <w:rStyle w:val="a7"/>
        <w:rFonts w:ascii="Times New Roman" w:hAnsi="Times New Roman"/>
        <w:sz w:val="24"/>
        <w:szCs w:val="24"/>
      </w:rPr>
      <w:t>—</w:t>
    </w:r>
    <w:r w:rsidR="00C34210">
      <w:rPr>
        <w:rFonts w:ascii="Times New Roman" w:hAnsi="Times New Roman"/>
        <w:sz w:val="24"/>
        <w:szCs w:val="24"/>
      </w:rPr>
      <w:fldChar w:fldCharType="begin"/>
    </w:r>
    <w:r>
      <w:rPr>
        <w:rStyle w:val="a7"/>
        <w:rFonts w:ascii="Times New Roman" w:hAnsi="Times New Roman"/>
        <w:sz w:val="24"/>
        <w:szCs w:val="24"/>
      </w:rPr>
      <w:instrText xml:space="preserve">PAGE  </w:instrText>
    </w:r>
    <w:r w:rsidR="00C34210">
      <w:rPr>
        <w:rFonts w:ascii="Times New Roman" w:hAnsi="Times New Roman"/>
        <w:sz w:val="24"/>
        <w:szCs w:val="24"/>
      </w:rPr>
      <w:fldChar w:fldCharType="separate"/>
    </w:r>
    <w:r w:rsidR="002353C8">
      <w:rPr>
        <w:rStyle w:val="a7"/>
        <w:rFonts w:ascii="Times New Roman" w:hAnsi="Times New Roman"/>
        <w:noProof/>
        <w:sz w:val="24"/>
        <w:szCs w:val="24"/>
      </w:rPr>
      <w:t>2</w:t>
    </w:r>
    <w:r w:rsidR="00C34210">
      <w:rPr>
        <w:rFonts w:ascii="Times New Roman" w:hAnsi="Times New Roman"/>
        <w:sz w:val="24"/>
        <w:szCs w:val="24"/>
      </w:rPr>
      <w:fldChar w:fldCharType="end"/>
    </w:r>
    <w:r>
      <w:rPr>
        <w:rStyle w:val="a7"/>
        <w:rFonts w:ascii="Times New Roman" w:hAnsi="Times New Roman"/>
        <w:sz w:val="24"/>
        <w:szCs w:val="24"/>
      </w:rPr>
      <w:t>—</w:t>
    </w:r>
  </w:p>
  <w:p w:rsidR="00197076" w:rsidRDefault="001970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94" w:rsidRDefault="004B6294" w:rsidP="00197076">
      <w:r>
        <w:separator/>
      </w:r>
    </w:p>
  </w:footnote>
  <w:footnote w:type="continuationSeparator" w:id="1">
    <w:p w:rsidR="004B6294" w:rsidRDefault="004B6294" w:rsidP="0019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8E560"/>
    <w:multiLevelType w:val="singleLevel"/>
    <w:tmpl w:val="5F18E56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F365976"/>
    <w:multiLevelType w:val="singleLevel"/>
    <w:tmpl w:val="5F365976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6C2"/>
    <w:rsid w:val="00066D5A"/>
    <w:rsid w:val="000A6FF1"/>
    <w:rsid w:val="000B3241"/>
    <w:rsid w:val="000C19DF"/>
    <w:rsid w:val="000D45D5"/>
    <w:rsid w:val="001052C1"/>
    <w:rsid w:val="001358A8"/>
    <w:rsid w:val="00197076"/>
    <w:rsid w:val="001E77EB"/>
    <w:rsid w:val="002353C8"/>
    <w:rsid w:val="00244E9A"/>
    <w:rsid w:val="002E36C2"/>
    <w:rsid w:val="003023D4"/>
    <w:rsid w:val="0032070F"/>
    <w:rsid w:val="00321F68"/>
    <w:rsid w:val="003469C5"/>
    <w:rsid w:val="00347573"/>
    <w:rsid w:val="003945B7"/>
    <w:rsid w:val="003B6580"/>
    <w:rsid w:val="00401B04"/>
    <w:rsid w:val="00414B91"/>
    <w:rsid w:val="004250C2"/>
    <w:rsid w:val="00472241"/>
    <w:rsid w:val="004B6294"/>
    <w:rsid w:val="004E694A"/>
    <w:rsid w:val="005B2DE7"/>
    <w:rsid w:val="00645539"/>
    <w:rsid w:val="006571A4"/>
    <w:rsid w:val="0066221A"/>
    <w:rsid w:val="006B1FF1"/>
    <w:rsid w:val="006F4CC2"/>
    <w:rsid w:val="00713A9A"/>
    <w:rsid w:val="007C14A7"/>
    <w:rsid w:val="008E131F"/>
    <w:rsid w:val="00933FF5"/>
    <w:rsid w:val="009343C5"/>
    <w:rsid w:val="0096614A"/>
    <w:rsid w:val="00991F39"/>
    <w:rsid w:val="00B734C2"/>
    <w:rsid w:val="00BE4A0A"/>
    <w:rsid w:val="00C34210"/>
    <w:rsid w:val="00C346B3"/>
    <w:rsid w:val="00C471DC"/>
    <w:rsid w:val="00C52ADF"/>
    <w:rsid w:val="00C922C6"/>
    <w:rsid w:val="00CC2E33"/>
    <w:rsid w:val="00CF63F1"/>
    <w:rsid w:val="00DB4EBA"/>
    <w:rsid w:val="00DD2A26"/>
    <w:rsid w:val="00E36A33"/>
    <w:rsid w:val="00EA7F72"/>
    <w:rsid w:val="00EB5662"/>
    <w:rsid w:val="00EF75AC"/>
    <w:rsid w:val="00F62CEE"/>
    <w:rsid w:val="00FA79AA"/>
    <w:rsid w:val="00FD20F0"/>
    <w:rsid w:val="00FD3F74"/>
    <w:rsid w:val="039B0C18"/>
    <w:rsid w:val="0C875A52"/>
    <w:rsid w:val="0D97724D"/>
    <w:rsid w:val="15571CB6"/>
    <w:rsid w:val="194C7122"/>
    <w:rsid w:val="1C2A6CA2"/>
    <w:rsid w:val="1C3B12C9"/>
    <w:rsid w:val="1C891D15"/>
    <w:rsid w:val="1CDB44B3"/>
    <w:rsid w:val="1F770CD2"/>
    <w:rsid w:val="22382A4F"/>
    <w:rsid w:val="25B734A3"/>
    <w:rsid w:val="27F13F07"/>
    <w:rsid w:val="28A33E09"/>
    <w:rsid w:val="290D6957"/>
    <w:rsid w:val="29A04036"/>
    <w:rsid w:val="2A35290D"/>
    <w:rsid w:val="2A902700"/>
    <w:rsid w:val="2FB91F79"/>
    <w:rsid w:val="344C5D4D"/>
    <w:rsid w:val="3C217EA7"/>
    <w:rsid w:val="3E0A4C54"/>
    <w:rsid w:val="3E3949CC"/>
    <w:rsid w:val="3F2C5B95"/>
    <w:rsid w:val="40162BE7"/>
    <w:rsid w:val="41C25DE9"/>
    <w:rsid w:val="43656E7B"/>
    <w:rsid w:val="47AB5EFB"/>
    <w:rsid w:val="48234D4B"/>
    <w:rsid w:val="55182F90"/>
    <w:rsid w:val="565813F5"/>
    <w:rsid w:val="59DE3283"/>
    <w:rsid w:val="5B0E7D3A"/>
    <w:rsid w:val="691571E0"/>
    <w:rsid w:val="6C230928"/>
    <w:rsid w:val="6FBF0EEE"/>
    <w:rsid w:val="72247FC4"/>
    <w:rsid w:val="7226299E"/>
    <w:rsid w:val="742035F3"/>
    <w:rsid w:val="748B5BB9"/>
    <w:rsid w:val="752C4E32"/>
    <w:rsid w:val="7E0B255B"/>
    <w:rsid w:val="7F8A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0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197076"/>
    <w:pPr>
      <w:keepNext/>
      <w:keepLines/>
      <w:spacing w:line="416" w:lineRule="auto"/>
      <w:ind w:right="45" w:firstLineChars="196" w:firstLine="196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97076"/>
    <w:pPr>
      <w:spacing w:line="560" w:lineRule="exact"/>
      <w:ind w:firstLineChars="200" w:firstLine="640"/>
    </w:pPr>
    <w:rPr>
      <w:rFonts w:eastAsia="方正仿宋简体"/>
      <w:sz w:val="32"/>
      <w:szCs w:val="32"/>
    </w:rPr>
  </w:style>
  <w:style w:type="paragraph" w:styleId="a4">
    <w:name w:val="footer"/>
    <w:basedOn w:val="a"/>
    <w:qFormat/>
    <w:rsid w:val="0019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9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9707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7">
    <w:name w:val="page number"/>
    <w:basedOn w:val="a0"/>
    <w:qFormat/>
    <w:rsid w:val="00197076"/>
  </w:style>
  <w:style w:type="character" w:styleId="a8">
    <w:name w:val="Emphasis"/>
    <w:basedOn w:val="a0"/>
    <w:qFormat/>
    <w:rsid w:val="00197076"/>
    <w:rPr>
      <w:color w:val="CC0000"/>
      <w:sz w:val="24"/>
      <w:szCs w:val="24"/>
    </w:rPr>
  </w:style>
  <w:style w:type="character" w:customStyle="1" w:styleId="Char">
    <w:name w:val="页眉 Char"/>
    <w:basedOn w:val="a0"/>
    <w:link w:val="a5"/>
    <w:qFormat/>
    <w:rsid w:val="001970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30</cp:revision>
  <cp:lastPrinted>2020-08-19T06:34:00Z</cp:lastPrinted>
  <dcterms:created xsi:type="dcterms:W3CDTF">2014-10-29T12:08:00Z</dcterms:created>
  <dcterms:modified xsi:type="dcterms:W3CDTF">2020-09-01T03:03:00Z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